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/>
      </w:pPr>
      <w:bookmarkStart w:colFirst="0" w:colLast="0" w:name="_uyo9guxxhazd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Oregon Coast STR communities – official rule pages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eedgxxf2l0ah" w:id="1"/>
      <w:bookmarkEnd w:id="1"/>
      <w:r w:rsidDel="00000000" w:rsidR="00000000" w:rsidRPr="00000000">
        <w:rPr>
          <w:b w:val="1"/>
          <w:bCs w:val="1"/>
          <w:rtl w:val="0"/>
        </w:rPr>
        <w:t xml:space="preserve">Oregon Coast Short‑Term Rental Communities (Official Links)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Rockaway Beach</w:t>
      </w:r>
      <w:r w:rsidDel="00000000" w:rsidR="00000000" w:rsidRPr="00000000">
        <w:rPr>
          <w:rtl w:val="0"/>
        </w:rPr>
        <w:t xml:space="preserve"> – City short‑term rentals page (licenses, caps, rules).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rockawaybeachoregon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Manzanita</w:t>
      </w:r>
      <w:r w:rsidDel="00000000" w:rsidR="00000000" w:rsidRPr="00000000">
        <w:rPr>
          <w:rtl w:val="0"/>
        </w:rPr>
        <w:t xml:space="preserve"> – City STR / vacation rental program page (license counts, maps, waitlists).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cascadiagetaways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Cannon Beach</w:t>
      </w:r>
      <w:r w:rsidDel="00000000" w:rsidR="00000000" w:rsidRPr="00000000">
        <w:rPr>
          <w:rtl w:val="0"/>
        </w:rPr>
        <w:t xml:space="preserve"> – City vacation rental regulations page (caps, zone limits, policy PDFs).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cascadiagetaways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Seaside</w:t>
      </w:r>
      <w:r w:rsidDel="00000000" w:rsidR="00000000" w:rsidRPr="00000000">
        <w:rPr>
          <w:rtl w:val="0"/>
        </w:rPr>
        <w:t xml:space="preserve"> – Transient rental / STR information page via City of Seaside Community Development.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cascadiagetaways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Lincoln City</w:t>
      </w:r>
      <w:r w:rsidDel="00000000" w:rsidR="00000000" w:rsidRPr="00000000">
        <w:rPr>
          <w:rtl w:val="0"/>
        </w:rPr>
        <w:t xml:space="preserve"> – City “Vacation Rentals” section (licensing requirements and zone maps).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cascadiagetaways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Newport</w:t>
      </w:r>
      <w:r w:rsidDel="00000000" w:rsidR="00000000" w:rsidRPr="00000000">
        <w:rPr>
          <w:rtl w:val="0"/>
        </w:rPr>
        <w:t xml:space="preserve"> – City short‑term rental program page (permit types and neighborhood maps).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cascadiagetaways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Depoe Bay</w:t>
      </w:r>
      <w:r w:rsidDel="00000000" w:rsidR="00000000" w:rsidRPr="00000000">
        <w:rPr>
          <w:rtl w:val="0"/>
        </w:rPr>
        <w:t xml:space="preserve"> – Vacation rental / STR information page (permit process, zoning).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cascadiagetaways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Cloverdale / Pacific City</w:t>
      </w:r>
      <w:r w:rsidDel="00000000" w:rsidR="00000000" w:rsidRPr="00000000">
        <w:rPr>
          <w:rtl w:val="0"/>
        </w:rPr>
        <w:t xml:space="preserve"> (Tillamook County) – Tillamook County STR program page for unincorporated coastal areas including Pacific City.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cascadiagetaways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Tillamook County coast</w:t>
      </w:r>
      <w:r w:rsidDel="00000000" w:rsidR="00000000" w:rsidRPr="00000000">
        <w:rPr>
          <w:rtl w:val="0"/>
        </w:rPr>
        <w:t xml:space="preserve"> (Bay City, Garibaldi, etc.) – Same Tillamook County STR program page, including active license lists.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cascadiagetaways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Florence</w:t>
      </w:r>
      <w:r w:rsidDel="00000000" w:rsidR="00000000" w:rsidRPr="00000000">
        <w:rPr>
          <w:rtl w:val="0"/>
        </w:rPr>
        <w:t xml:space="preserve"> – City of Florence STR page (rules, application, active permit list).</w:t>
      </w: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cascadiagetaways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Bandon</w:t>
      </w:r>
      <w:r w:rsidDel="00000000" w:rsidR="00000000" w:rsidRPr="00000000">
        <w:rPr>
          <w:rtl w:val="0"/>
        </w:rPr>
        <w:t xml:space="preserve"> – City short‑term rental / transient occupancy tax info page (registration and rules).</w:t>
      </w: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rabbu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Brookings</w:t>
      </w:r>
      <w:r w:rsidDel="00000000" w:rsidR="00000000" w:rsidRPr="00000000">
        <w:rPr>
          <w:rtl w:val="0"/>
        </w:rPr>
        <w:t xml:space="preserve"> – City vacation rental permit information page (process and ordinance links).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cascadiagetaways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can add one line at the top of this section in your doc:</w:t>
        <w:br w:type="textWrapping"/>
        <w:t xml:space="preserve">“Click a community name below to see its official short‑term rental rules, license caps, maps, and application process.”hostaway+2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ld3x64eai6f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Mt. Hood &amp; Gorge STR communities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Section header: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Mt. Hood &amp; Gorge STR Communities (Official Links)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Hood River (city)</w:t>
      </w:r>
      <w:r w:rsidDel="00000000" w:rsidR="00000000" w:rsidRPr="00000000">
        <w:rPr>
          <w:rtl w:val="0"/>
        </w:rPr>
        <w:t xml:space="preserve"> – City short‑term rentals page (primary‑residence rules, caps, neighborhood limits).</w:t>
      </w: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cascadiagetaways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Hood River County</w:t>
      </w:r>
      <w:r w:rsidDel="00000000" w:rsidR="00000000" w:rsidRPr="00000000">
        <w:rPr>
          <w:rtl w:val="0"/>
        </w:rPr>
        <w:t xml:space="preserve"> – County STR / vacation rental page for unincorporated areas outside city limits.</w:t>
      </w: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cascadiagetaways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Welches / Government Camp / Mt. Hood Villages</w:t>
      </w:r>
      <w:r w:rsidDel="00000000" w:rsidR="00000000" w:rsidRPr="00000000">
        <w:rPr>
          <w:rtl w:val="0"/>
        </w:rPr>
        <w:t xml:space="preserve"> – Clackamas County STR page (covers most Mt. Hood unincorporated villages, including parking and spacing standards).</w:t>
      </w: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cascadiagetaways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jmuqdmi8ig4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Wine country &amp; Willamette Valley STR communities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Section header: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Wine Country &amp; Valley STR Communities (Official Links)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McMinnville</w:t>
      </w:r>
      <w:r w:rsidDel="00000000" w:rsidR="00000000" w:rsidRPr="00000000">
        <w:rPr>
          <w:rtl w:val="0"/>
        </w:rPr>
        <w:t xml:space="preserve"> – City short‑term rental permits and regulations page.</w:t>
      </w: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rabbu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Newberg</w:t>
      </w:r>
      <w:r w:rsidDel="00000000" w:rsidR="00000000" w:rsidRPr="00000000">
        <w:rPr>
          <w:rtl w:val="0"/>
        </w:rPr>
        <w:t xml:space="preserve"> – City STR program page (licensing, neighbor‑notification rules).</w:t>
      </w: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rabbu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Salem</w:t>
      </w:r>
      <w:r w:rsidDel="00000000" w:rsidR="00000000" w:rsidRPr="00000000">
        <w:rPr>
          <w:rtl w:val="0"/>
        </w:rPr>
        <w:t xml:space="preserve"> – City short‑term rental / “Airbnb” information page (registration and zoning).</w:t>
      </w: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rabbu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zpaf3hki5ri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Urban &amp; regional hub STR markets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Section header: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Urban &amp; Regional Hub STR Markets (Official Links)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Portland</w:t>
      </w:r>
      <w:r w:rsidDel="00000000" w:rsidR="00000000" w:rsidRPr="00000000">
        <w:rPr>
          <w:rtl w:val="0"/>
        </w:rPr>
        <w:t xml:space="preserve"> – Accessory Short‑Term Rental (ASTR) page (Type A/B permits, primary‑residence requirement).local.theoffersheet+1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Eugene</w:t>
      </w:r>
      <w:r w:rsidDel="00000000" w:rsidR="00000000" w:rsidRPr="00000000">
        <w:rPr>
          <w:rtl w:val="0"/>
        </w:rPr>
        <w:t xml:space="preserve"> – City STR page (permit, safety standards, density/notice rules).centerstreetlending+1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Beaverton</w:t>
      </w:r>
      <w:r w:rsidDel="00000000" w:rsidR="00000000" w:rsidRPr="00000000">
        <w:rPr>
          <w:rtl w:val="0"/>
        </w:rPr>
        <w:t xml:space="preserve"> – City STR page (registration, zoning compatibility).</w:t>
      </w: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hostaway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iex119votif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Central &amp; Southern Oregon STR communities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Section header: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Central &amp; Southern Oregon STR Communities (Official Links)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Bend</w:t>
      </w:r>
      <w:r w:rsidDel="00000000" w:rsidR="00000000" w:rsidRPr="00000000">
        <w:rPr>
          <w:rtl w:val="0"/>
        </w:rPr>
        <w:t xml:space="preserve"> – City STR page (500‑foot separation rule, neighborhood caps, licensing).checkmaterentals+1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Klamath Falls</w:t>
      </w:r>
      <w:r w:rsidDel="00000000" w:rsidR="00000000" w:rsidRPr="00000000">
        <w:rPr>
          <w:rtl w:val="0"/>
        </w:rPr>
        <w:t xml:space="preserve"> – City business license page (STRs run through business licensing and zoning).</w:t>
      </w: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rabbu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hyperlink r:id="rId26">
        <w:r w:rsidDel="00000000" w:rsidR="00000000" w:rsidRPr="00000000">
          <w:rPr>
            <w:color w:val="0000ee"/>
            <w:u w:val="single"/>
            <w:rtl w:val="0"/>
          </w:rPr>
          <w:t xml:space="preserve">Oregon Coast STR communities – official rule pages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cascadiagetaways.com/oregon-short-term-rental-regulations-guide-2025-edition/" TargetMode="External"/><Relationship Id="rId22" Type="http://schemas.openxmlformats.org/officeDocument/2006/relationships/hyperlink" Target="https://rabbu.com/blog/best-short-term-rental-markets-in-oregon" TargetMode="External"/><Relationship Id="rId21" Type="http://schemas.openxmlformats.org/officeDocument/2006/relationships/hyperlink" Target="https://rabbu.com/blog/best-short-term-rental-markets-in-oregon" TargetMode="External"/><Relationship Id="rId24" Type="http://schemas.openxmlformats.org/officeDocument/2006/relationships/hyperlink" Target="https://www.hostaway.com/blog/airbnb-rules-in-oregon/" TargetMode="External"/><Relationship Id="rId23" Type="http://schemas.openxmlformats.org/officeDocument/2006/relationships/hyperlink" Target="https://rabbu.com/blog/best-short-term-rental-markets-in-orego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ascadiagetaways.com/oregon-short-term-rental-regulations-guide-2025-edition/" TargetMode="External"/><Relationship Id="rId26" Type="http://schemas.openxmlformats.org/officeDocument/2006/relationships/hyperlink" Target="https://docs.google.com/document/d/1QFrPRuhbZGIofPnfunRvotyEj81hfCv-0fqkYVdA1CM/edit?tab=t.0#heading=h.uyo9guxxhazd" TargetMode="External"/><Relationship Id="rId25" Type="http://schemas.openxmlformats.org/officeDocument/2006/relationships/hyperlink" Target="https://rabbu.com/blog/best-short-term-rental-markets-in-oregon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rockawaybeachoregon.gov/254/Short-Term-Rentals" TargetMode="External"/><Relationship Id="rId7" Type="http://schemas.openxmlformats.org/officeDocument/2006/relationships/hyperlink" Target="https://www.cascadiagetaways.com/oregon-short-term-rental-regulations-guide-2025-edition/" TargetMode="External"/><Relationship Id="rId8" Type="http://schemas.openxmlformats.org/officeDocument/2006/relationships/hyperlink" Target="https://www.cascadiagetaways.com/oregon-short-term-rental-regulations-guide-2025-edition/" TargetMode="External"/><Relationship Id="rId11" Type="http://schemas.openxmlformats.org/officeDocument/2006/relationships/hyperlink" Target="https://www.cascadiagetaways.com/oregon-short-term-rental-regulations-guide-2025-edition/" TargetMode="External"/><Relationship Id="rId10" Type="http://schemas.openxmlformats.org/officeDocument/2006/relationships/hyperlink" Target="https://www.cascadiagetaways.com/oregon-short-term-rental-regulations-guide-2025-edition/" TargetMode="External"/><Relationship Id="rId13" Type="http://schemas.openxmlformats.org/officeDocument/2006/relationships/hyperlink" Target="https://www.cascadiagetaways.com/oregon-short-term-rental-regulations-guide-2025-edition/" TargetMode="External"/><Relationship Id="rId12" Type="http://schemas.openxmlformats.org/officeDocument/2006/relationships/hyperlink" Target="https://www.cascadiagetaways.com/oregon-short-term-rental-regulations-guide-2025-edition/" TargetMode="External"/><Relationship Id="rId15" Type="http://schemas.openxmlformats.org/officeDocument/2006/relationships/hyperlink" Target="https://www.cascadiagetaways.com/oregon-short-term-rental-regulations-guide-2025-edition/" TargetMode="External"/><Relationship Id="rId14" Type="http://schemas.openxmlformats.org/officeDocument/2006/relationships/hyperlink" Target="https://www.cascadiagetaways.com/oregon-short-term-rental-regulations-guide-2025-edition/" TargetMode="External"/><Relationship Id="rId17" Type="http://schemas.openxmlformats.org/officeDocument/2006/relationships/hyperlink" Target="https://www.cascadiagetaways.com/oregon-short-term-rental-regulations-guide-2025-edition/" TargetMode="External"/><Relationship Id="rId16" Type="http://schemas.openxmlformats.org/officeDocument/2006/relationships/hyperlink" Target="https://rabbu.com/blog/best-short-term-rental-markets-in-oregon" TargetMode="External"/><Relationship Id="rId19" Type="http://schemas.openxmlformats.org/officeDocument/2006/relationships/hyperlink" Target="https://www.cascadiagetaways.com/oregon-short-term-rental-regulations-guide-2025-edition/" TargetMode="External"/><Relationship Id="rId18" Type="http://schemas.openxmlformats.org/officeDocument/2006/relationships/hyperlink" Target="https://www.cascadiagetaways.com/oregon-short-term-rental-regulations-guide-2025-edi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